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3C" w:rsidRPr="004B3E3C" w:rsidRDefault="004B3E3C" w:rsidP="004B3E3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B3E3C">
        <w:rPr>
          <w:b/>
          <w:sz w:val="24"/>
          <w:szCs w:val="24"/>
        </w:rPr>
        <w:t>Qualche cenno storic</w:t>
      </w:r>
      <w:r w:rsidR="008C2241">
        <w:rPr>
          <w:b/>
          <w:sz w:val="24"/>
          <w:szCs w:val="24"/>
        </w:rPr>
        <w:t>o come introduzione a</w:t>
      </w:r>
      <w:r w:rsidR="00736132">
        <w:rPr>
          <w:b/>
          <w:sz w:val="24"/>
          <w:szCs w:val="24"/>
        </w:rPr>
        <w:t>lla lettura di</w:t>
      </w:r>
      <w:r w:rsidR="008C2241">
        <w:rPr>
          <w:b/>
          <w:sz w:val="24"/>
          <w:szCs w:val="24"/>
        </w:rPr>
        <w:t xml:space="preserve"> queste 2 lettere</w:t>
      </w:r>
      <w:r w:rsidRPr="004B3E3C">
        <w:rPr>
          <w:b/>
          <w:sz w:val="24"/>
          <w:szCs w:val="24"/>
        </w:rPr>
        <w:t xml:space="preserve"> </w:t>
      </w:r>
      <w:r w:rsidR="00E86ED2">
        <w:rPr>
          <w:b/>
          <w:sz w:val="24"/>
          <w:szCs w:val="24"/>
        </w:rPr>
        <w:t xml:space="preserve">di </w:t>
      </w:r>
      <w:r w:rsidRPr="004B3E3C">
        <w:rPr>
          <w:b/>
          <w:sz w:val="24"/>
          <w:szCs w:val="24"/>
        </w:rPr>
        <w:t xml:space="preserve">MTL </w:t>
      </w:r>
      <w:r w:rsidR="008C2241">
        <w:rPr>
          <w:b/>
          <w:sz w:val="24"/>
          <w:szCs w:val="24"/>
        </w:rPr>
        <w:t xml:space="preserve">al P. </w:t>
      </w:r>
      <w:proofErr w:type="spellStart"/>
      <w:r w:rsidR="008C2241">
        <w:rPr>
          <w:b/>
          <w:sz w:val="24"/>
          <w:szCs w:val="24"/>
        </w:rPr>
        <w:t>Kolb</w:t>
      </w:r>
      <w:proofErr w:type="spellEnd"/>
      <w:r w:rsidR="008C2241">
        <w:rPr>
          <w:b/>
          <w:sz w:val="24"/>
          <w:szCs w:val="24"/>
        </w:rPr>
        <w:t xml:space="preserve"> SJ.</w:t>
      </w:r>
    </w:p>
    <w:p w:rsidR="004B3E3C" w:rsidRPr="004B3E3C" w:rsidRDefault="004B3E3C" w:rsidP="004B3E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3E3C">
        <w:rPr>
          <w:sz w:val="24"/>
          <w:szCs w:val="24"/>
        </w:rPr>
        <w:t xml:space="preserve">Dopo che Maria Teresa ha lasciato la corte </w:t>
      </w:r>
      <w:r w:rsidR="00E86ED2">
        <w:rPr>
          <w:sz w:val="24"/>
          <w:szCs w:val="24"/>
        </w:rPr>
        <w:t>l’</w:t>
      </w:r>
      <w:r w:rsidR="00E86ED2" w:rsidRPr="004B3E3C">
        <w:rPr>
          <w:sz w:val="24"/>
          <w:szCs w:val="24"/>
        </w:rPr>
        <w:t>8</w:t>
      </w:r>
      <w:r w:rsidRPr="004B3E3C">
        <w:rPr>
          <w:sz w:val="24"/>
          <w:szCs w:val="24"/>
        </w:rPr>
        <w:t xml:space="preserve"> maggio 1891, rimase per 3 anni da sola in una stanza dalle Suore di Carità a </w:t>
      </w:r>
      <w:proofErr w:type="spellStart"/>
      <w:r w:rsidRPr="004B3E3C">
        <w:rPr>
          <w:sz w:val="24"/>
          <w:szCs w:val="24"/>
        </w:rPr>
        <w:t>Riedenburg</w:t>
      </w:r>
      <w:proofErr w:type="spellEnd"/>
      <w:r w:rsidRPr="004B3E3C">
        <w:rPr>
          <w:sz w:val="24"/>
          <w:szCs w:val="24"/>
        </w:rPr>
        <w:t xml:space="preserve"> (Salisburgo)</w:t>
      </w:r>
      <w:r w:rsidR="008C2241">
        <w:rPr>
          <w:sz w:val="24"/>
          <w:szCs w:val="24"/>
        </w:rPr>
        <w:t xml:space="preserve"> </w:t>
      </w:r>
      <w:r w:rsidRPr="004B3E3C">
        <w:rPr>
          <w:sz w:val="24"/>
          <w:szCs w:val="24"/>
        </w:rPr>
        <w:t xml:space="preserve">che ha preso in affitto. Questo tempo era riempito da un intenso lavoro di redazione dell’Eco, dalla corrispondenza con i missionari e benefattori, ecc. nonché dalla preghiera. La domestica d’un sacerdote e un sagrestano le aiutavano nella spedizione dell’Eco. Nel 1893 doveva impiegare una cassiera per la contabilità, ma il lavoro crebbe sempre di più. </w:t>
      </w:r>
    </w:p>
    <w:p w:rsidR="004B3E3C" w:rsidRPr="00736132" w:rsidRDefault="004B3E3C" w:rsidP="004B3E3C">
      <w:pPr>
        <w:widowControl w:val="0"/>
        <w:autoSpaceDE w:val="0"/>
        <w:autoSpaceDN w:val="0"/>
        <w:adjustRightInd w:val="0"/>
        <w:jc w:val="both"/>
      </w:pPr>
      <w:r w:rsidRPr="00736132">
        <w:rPr>
          <w:i/>
        </w:rPr>
        <w:t xml:space="preserve">“Venne quindi alla nostra amica delle missioni il pensiero di cercare delle collaboratrici che, spinte dall’amore di Dio e per le povere missioni, si unissero a lei. Nell’inverno del 1894, aiutata da </w:t>
      </w:r>
      <w:r w:rsidRPr="00736132">
        <w:rPr>
          <w:b/>
          <w:i/>
        </w:rPr>
        <w:t>alcuni padri della Compagna di Gesù,</w:t>
      </w:r>
      <w:r w:rsidRPr="00736132">
        <w:rPr>
          <w:i/>
        </w:rPr>
        <w:t xml:space="preserve"> abbozzò gli Statuti di una </w:t>
      </w:r>
      <w:r w:rsidRPr="00736132">
        <w:rPr>
          <w:b/>
          <w:i/>
        </w:rPr>
        <w:t>pia Associazione</w:t>
      </w:r>
      <w:r w:rsidRPr="00736132">
        <w:rPr>
          <w:i/>
        </w:rPr>
        <w:t xml:space="preserve"> che doveva assumere il nome di Sodalizio di San Pietro Claver per le missioni africane. …  La prima idea della Fondatrice fu quella di aggregarsi delle signore le quali, senza avere una speciale vocazione alla vita monastica, nonostante ciò volessero condurre una vita comune ed operare </w:t>
      </w:r>
      <w:r w:rsidRPr="00736132">
        <w:rPr>
          <w:b/>
          <w:i/>
        </w:rPr>
        <w:t>per la gloria di Dio.</w:t>
      </w:r>
      <w:r w:rsidRPr="00736132">
        <w:rPr>
          <w:i/>
        </w:rPr>
        <w:t xml:space="preserve"> </w:t>
      </w:r>
      <w:proofErr w:type="gramStart"/>
      <w:r w:rsidRPr="00736132">
        <w:t xml:space="preserve">“  </w:t>
      </w:r>
      <w:proofErr w:type="gramEnd"/>
      <w:r w:rsidRPr="00736132">
        <w:t xml:space="preserve">   (MTL, Prospetto, 1899). </w:t>
      </w:r>
    </w:p>
    <w:p w:rsidR="004B3E3C" w:rsidRPr="004B3E3C" w:rsidRDefault="004B3E3C" w:rsidP="004B3E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3E3C">
        <w:rPr>
          <w:sz w:val="24"/>
          <w:szCs w:val="24"/>
        </w:rPr>
        <w:t xml:space="preserve">Questi statuti, come sappiamo, furono approvati </w:t>
      </w:r>
      <w:r w:rsidRPr="008C2241">
        <w:rPr>
          <w:b/>
          <w:sz w:val="24"/>
          <w:szCs w:val="24"/>
        </w:rPr>
        <w:t>il 29 aprile 1894</w:t>
      </w:r>
      <w:r w:rsidRPr="004B3E3C">
        <w:rPr>
          <w:sz w:val="24"/>
          <w:szCs w:val="24"/>
        </w:rPr>
        <w:t xml:space="preserve"> dal papa Leone</w:t>
      </w:r>
      <w:r w:rsidR="00E86ED2">
        <w:rPr>
          <w:sz w:val="24"/>
          <w:szCs w:val="24"/>
        </w:rPr>
        <w:t xml:space="preserve"> XIII, dando inizio al</w:t>
      </w:r>
      <w:r w:rsidR="008C2241">
        <w:rPr>
          <w:sz w:val="24"/>
          <w:szCs w:val="24"/>
        </w:rPr>
        <w:t xml:space="preserve"> nostro Sodalizio </w:t>
      </w:r>
      <w:r w:rsidRPr="004B3E3C">
        <w:rPr>
          <w:sz w:val="24"/>
          <w:szCs w:val="24"/>
        </w:rPr>
        <w:t>come associazione laica.</w:t>
      </w:r>
      <w:r w:rsidR="00E86ED2">
        <w:rPr>
          <w:sz w:val="24"/>
          <w:szCs w:val="24"/>
        </w:rPr>
        <w:t xml:space="preserve"> </w:t>
      </w:r>
      <w:r w:rsidR="008C2241">
        <w:rPr>
          <w:sz w:val="24"/>
          <w:szCs w:val="24"/>
        </w:rPr>
        <w:t>Il 15 luglio 1894</w:t>
      </w:r>
      <w:r w:rsidRPr="004B3E3C">
        <w:rPr>
          <w:sz w:val="24"/>
          <w:szCs w:val="24"/>
        </w:rPr>
        <w:t xml:space="preserve"> arrivò a Salisburgo la Melania d’Ernst a collaborare insieme a Maria Teresa. Nella piccola abitazione nella </w:t>
      </w:r>
      <w:proofErr w:type="spellStart"/>
      <w:r w:rsidRPr="004B3E3C">
        <w:rPr>
          <w:sz w:val="24"/>
          <w:szCs w:val="24"/>
        </w:rPr>
        <w:t>Pagerie</w:t>
      </w:r>
      <w:proofErr w:type="spellEnd"/>
      <w:r w:rsidRPr="004B3E3C">
        <w:rPr>
          <w:sz w:val="24"/>
          <w:szCs w:val="24"/>
        </w:rPr>
        <w:t xml:space="preserve"> a Salisburgo (presso la chiesa della SS.ma Trinità) si trovava già una candidata alle missioni, poi arrivarono le altre. La piccola comunità </w:t>
      </w:r>
      <w:r w:rsidR="008C2241">
        <w:rPr>
          <w:sz w:val="24"/>
          <w:szCs w:val="24"/>
        </w:rPr>
        <w:t>cresceva</w:t>
      </w:r>
      <w:r w:rsidRPr="004B3E3C">
        <w:rPr>
          <w:sz w:val="24"/>
          <w:szCs w:val="24"/>
        </w:rPr>
        <w:t>.</w:t>
      </w:r>
    </w:p>
    <w:p w:rsidR="002F2482" w:rsidRDefault="004B3E3C" w:rsidP="004B3E3C">
      <w:pPr>
        <w:spacing w:after="0" w:line="240" w:lineRule="auto"/>
        <w:rPr>
          <w:sz w:val="24"/>
          <w:szCs w:val="24"/>
        </w:rPr>
      </w:pPr>
      <w:r w:rsidRPr="004B3E3C">
        <w:rPr>
          <w:sz w:val="24"/>
          <w:szCs w:val="24"/>
        </w:rPr>
        <w:t xml:space="preserve">Con il tempo, vivendo insieme nella comunità, Maria Teresa ha </w:t>
      </w:r>
      <w:r w:rsidR="008C2241">
        <w:rPr>
          <w:sz w:val="24"/>
          <w:szCs w:val="24"/>
        </w:rPr>
        <w:t>percepito sempre di più</w:t>
      </w:r>
      <w:r w:rsidRPr="004B3E3C">
        <w:rPr>
          <w:sz w:val="24"/>
          <w:szCs w:val="24"/>
        </w:rPr>
        <w:t xml:space="preserve"> che la sua prima compagna Melania aveva un forte desiderio di una vita più perfetta (come quella religiosa). </w:t>
      </w:r>
      <w:bookmarkStart w:id="0" w:name="_GoBack"/>
      <w:bookmarkEnd w:id="0"/>
      <w:r w:rsidRPr="004B3E3C">
        <w:rPr>
          <w:sz w:val="24"/>
          <w:szCs w:val="24"/>
        </w:rPr>
        <w:t>Anche la Beata Madre stessa intuiva sempre di più, che</w:t>
      </w:r>
    </w:p>
    <w:p w:rsidR="004B3E3C" w:rsidRPr="002F2482" w:rsidRDefault="002F2482" w:rsidP="004B3E3C">
      <w:pPr>
        <w:spacing w:after="0" w:line="240" w:lineRule="auto"/>
        <w:rPr>
          <w:i/>
        </w:rPr>
      </w:pPr>
      <w:r w:rsidRPr="002F2482">
        <w:t>“</w:t>
      </w:r>
      <w:r w:rsidR="004B3E3C" w:rsidRPr="002F2482">
        <w:rPr>
          <w:i/>
        </w:rPr>
        <w:t xml:space="preserve">la nostra attività richiede dai membri un abbandono pieno e perfetto di sé stesso a Dio e al Cristo, </w:t>
      </w:r>
      <w:proofErr w:type="spellStart"/>
      <w:r w:rsidR="004B3E3C" w:rsidRPr="002F2482">
        <w:rPr>
          <w:i/>
        </w:rPr>
        <w:t>unicamen</w:t>
      </w:r>
      <w:proofErr w:type="spellEnd"/>
      <w:r>
        <w:rPr>
          <w:i/>
        </w:rPr>
        <w:t>-</w:t>
      </w:r>
      <w:r w:rsidR="004B3E3C" w:rsidRPr="002F2482">
        <w:rPr>
          <w:i/>
        </w:rPr>
        <w:t>te al vantaggio delle anim</w:t>
      </w:r>
      <w:r w:rsidRPr="002F2482">
        <w:rPr>
          <w:i/>
        </w:rPr>
        <w:t xml:space="preserve">e abbandonate degli Africani </w:t>
      </w:r>
      <w:proofErr w:type="gramStart"/>
      <w:r w:rsidRPr="002F2482">
        <w:rPr>
          <w:i/>
        </w:rPr>
        <w:t>“ e</w:t>
      </w:r>
      <w:proofErr w:type="gramEnd"/>
      <w:r w:rsidRPr="002F2482">
        <w:rPr>
          <w:i/>
        </w:rPr>
        <w:t xml:space="preserve"> “Il proprio perfezionamento spirituale ed il consoli</w:t>
      </w:r>
      <w:r>
        <w:rPr>
          <w:i/>
        </w:rPr>
        <w:t>-</w:t>
      </w:r>
      <w:proofErr w:type="spellStart"/>
      <w:r w:rsidRPr="002F2482">
        <w:rPr>
          <w:i/>
        </w:rPr>
        <w:t>damento</w:t>
      </w:r>
      <w:proofErr w:type="spellEnd"/>
      <w:r w:rsidRPr="002F2482">
        <w:rPr>
          <w:i/>
        </w:rPr>
        <w:t xml:space="preserve"> nelle virtù diventa il mezzo più atto per raggiungere lo scopo ultimo del Sodalizio, la salvezza delle anime….</w:t>
      </w:r>
      <w:r>
        <w:rPr>
          <w:i/>
        </w:rPr>
        <w:t xml:space="preserve">” </w:t>
      </w:r>
      <w:r w:rsidRPr="002F2482">
        <w:rPr>
          <w:i/>
        </w:rPr>
        <w:t xml:space="preserve">(Cenni).  </w:t>
      </w:r>
    </w:p>
    <w:p w:rsidR="002F2482" w:rsidRDefault="004B3E3C" w:rsidP="008C2241">
      <w:pPr>
        <w:spacing w:after="0" w:line="240" w:lineRule="auto"/>
        <w:rPr>
          <w:sz w:val="24"/>
          <w:szCs w:val="24"/>
        </w:rPr>
      </w:pPr>
      <w:r w:rsidRPr="004B3E3C">
        <w:rPr>
          <w:sz w:val="24"/>
          <w:szCs w:val="24"/>
        </w:rPr>
        <w:t xml:space="preserve">Ne ha parlato con il P. </w:t>
      </w:r>
      <w:proofErr w:type="spellStart"/>
      <w:r w:rsidRPr="004B3E3C">
        <w:rPr>
          <w:sz w:val="24"/>
          <w:szCs w:val="24"/>
        </w:rPr>
        <w:t>Kolb</w:t>
      </w:r>
      <w:proofErr w:type="spellEnd"/>
      <w:r w:rsidRPr="004B3E3C">
        <w:rPr>
          <w:sz w:val="24"/>
          <w:szCs w:val="24"/>
        </w:rPr>
        <w:t xml:space="preserve">, il suo direttore spirituale che era piuttosto contrario che questa associazione laica diventi una comunità religiosa. </w:t>
      </w:r>
      <w:r w:rsidR="008C2241">
        <w:rPr>
          <w:sz w:val="24"/>
          <w:szCs w:val="24"/>
        </w:rPr>
        <w:t>Finalmente però, u</w:t>
      </w:r>
      <w:r w:rsidRPr="004B3E3C">
        <w:rPr>
          <w:sz w:val="24"/>
          <w:szCs w:val="24"/>
        </w:rPr>
        <w:t xml:space="preserve">n altro Gesuita P. </w:t>
      </w:r>
      <w:proofErr w:type="spellStart"/>
      <w:proofErr w:type="gramStart"/>
      <w:r w:rsidR="00316FBD" w:rsidRPr="00316FBD">
        <w:rPr>
          <w:rFonts w:ascii="Times New Roman" w:eastAsia="Times New Roman" w:hAnsi="Times New Roman" w:cs="Times New Roman"/>
          <w:sz w:val="24"/>
          <w:szCs w:val="24"/>
          <w:lang w:eastAsia="it-IT"/>
        </w:rPr>
        <w:t>Schwärzler</w:t>
      </w:r>
      <w:proofErr w:type="spellEnd"/>
      <w:r w:rsidR="008C2241" w:rsidRPr="00316FBD">
        <w:rPr>
          <w:sz w:val="24"/>
          <w:szCs w:val="24"/>
        </w:rPr>
        <w:t>,</w:t>
      </w:r>
      <w:r w:rsidR="008C2241">
        <w:rPr>
          <w:sz w:val="24"/>
          <w:szCs w:val="24"/>
        </w:rPr>
        <w:t xml:space="preserve"> </w:t>
      </w:r>
      <w:r w:rsidR="002F2482">
        <w:rPr>
          <w:sz w:val="24"/>
          <w:szCs w:val="24"/>
        </w:rPr>
        <w:t xml:space="preserve">  </w:t>
      </w:r>
      <w:proofErr w:type="gramEnd"/>
      <w:r w:rsidR="002F2482">
        <w:rPr>
          <w:sz w:val="24"/>
          <w:szCs w:val="24"/>
        </w:rPr>
        <w:t xml:space="preserve"> </w:t>
      </w:r>
      <w:r w:rsidR="008C2241">
        <w:rPr>
          <w:sz w:val="24"/>
          <w:szCs w:val="24"/>
        </w:rPr>
        <w:t>il 5 luglio del 189</w:t>
      </w:r>
      <w:r w:rsidRPr="004B3E3C">
        <w:rPr>
          <w:sz w:val="24"/>
          <w:szCs w:val="24"/>
        </w:rPr>
        <w:t xml:space="preserve">5 diede </w:t>
      </w:r>
      <w:r w:rsidR="002F2482" w:rsidRPr="004B3E3C">
        <w:rPr>
          <w:sz w:val="24"/>
          <w:szCs w:val="24"/>
        </w:rPr>
        <w:t xml:space="preserve">da leggere </w:t>
      </w:r>
      <w:r w:rsidRPr="004B3E3C">
        <w:rPr>
          <w:sz w:val="24"/>
          <w:szCs w:val="24"/>
        </w:rPr>
        <w:t xml:space="preserve">alla Fondatrice il Sommario di S. Ignazio di Loyola.  Scrive la </w:t>
      </w:r>
      <w:r w:rsidR="00BF6487">
        <w:rPr>
          <w:sz w:val="24"/>
          <w:szCs w:val="24"/>
        </w:rPr>
        <w:t xml:space="preserve">Beata </w:t>
      </w:r>
      <w:r w:rsidRPr="004B3E3C">
        <w:rPr>
          <w:sz w:val="24"/>
          <w:szCs w:val="24"/>
        </w:rPr>
        <w:t xml:space="preserve">Madre stessa: </w:t>
      </w:r>
    </w:p>
    <w:p w:rsidR="004B3E3C" w:rsidRPr="002F2482" w:rsidRDefault="004B3E3C" w:rsidP="008C2241">
      <w:pPr>
        <w:spacing w:after="0" w:line="240" w:lineRule="auto"/>
      </w:pPr>
      <w:r w:rsidRPr="002F2482">
        <w:rPr>
          <w:i/>
        </w:rPr>
        <w:t>“E quando lei lo lesse nel vagone ferroviario tra Vienna e Salisburgo, allora ella, che prima non aveva mai letto delle regole monastiche, si sentì presa di santo entusiasmo per la mai sognata bellezza e sapienza, contenuta in quel volume; le caddero come squame dagli occhi, ed ella intuì subito la base sicura, sulla quale doveva costruire il Sodalizio.</w:t>
      </w:r>
      <w:r w:rsidRPr="002F2482">
        <w:t xml:space="preserve"> (Prospetto, </w:t>
      </w:r>
      <w:r w:rsidR="00BF6487" w:rsidRPr="002F2482">
        <w:t>1899)</w:t>
      </w:r>
    </w:p>
    <w:p w:rsidR="00BF6487" w:rsidRPr="002F2482" w:rsidRDefault="00BF6487" w:rsidP="008C2241">
      <w:pPr>
        <w:spacing w:after="0" w:line="240" w:lineRule="auto"/>
      </w:pPr>
    </w:p>
    <w:p w:rsidR="004B3E3C" w:rsidRPr="004B3E3C" w:rsidRDefault="00BF6487" w:rsidP="004B3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>Le due lettere qui allegate contengono diversi accenni relativi al nuovo lavoro nel quale la Madre si era subito impegnata</w:t>
      </w:r>
      <w:r w:rsidR="00316FBD">
        <w:rPr>
          <w:sz w:val="24"/>
          <w:szCs w:val="24"/>
        </w:rPr>
        <w:t xml:space="preserve"> - la compilazione delle Costituzioni</w:t>
      </w:r>
      <w:r>
        <w:rPr>
          <w:sz w:val="24"/>
          <w:szCs w:val="24"/>
        </w:rPr>
        <w:t xml:space="preserve">: </w:t>
      </w:r>
      <w:r w:rsidRPr="00316FBD">
        <w:rPr>
          <w:i/>
          <w:sz w:val="24"/>
          <w:szCs w:val="24"/>
        </w:rPr>
        <w:t>“Il piano di una Congregazione religiosa venne allora preso, e non rimaneva altro da fare</w:t>
      </w:r>
      <w:r w:rsidR="00316FBD" w:rsidRPr="00316FBD">
        <w:rPr>
          <w:i/>
          <w:sz w:val="24"/>
          <w:szCs w:val="24"/>
        </w:rPr>
        <w:t>, che attuare con l’aiuto di Dio, prontamente e volenterosamente</w:t>
      </w:r>
      <w:r w:rsidR="00316FBD">
        <w:rPr>
          <w:i/>
          <w:sz w:val="24"/>
          <w:szCs w:val="24"/>
        </w:rPr>
        <w:t>, q</w:t>
      </w:r>
      <w:r w:rsidR="00316FBD" w:rsidRPr="00316FBD">
        <w:rPr>
          <w:i/>
          <w:sz w:val="24"/>
          <w:szCs w:val="24"/>
        </w:rPr>
        <w:t>uanto era stato riconosciuto come volontà del Signore!</w:t>
      </w:r>
      <w:r w:rsidR="00316FBD">
        <w:rPr>
          <w:sz w:val="24"/>
          <w:szCs w:val="24"/>
        </w:rPr>
        <w:t xml:space="preserve"> (Cenni, 1901)</w:t>
      </w:r>
    </w:p>
    <w:p w:rsidR="00316FBD" w:rsidRDefault="00316FBD" w:rsidP="004B3E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4B3E3C" w:rsidRPr="002F2482" w:rsidRDefault="004B3E3C" w:rsidP="004B3E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2F2482">
        <w:rPr>
          <w:rFonts w:ascii="Times New Roman" w:eastAsia="Times New Roman" w:hAnsi="Times New Roman" w:cs="Times New Roman"/>
          <w:i/>
          <w:lang w:eastAsia="it-IT"/>
        </w:rPr>
        <w:t xml:space="preserve">“Come Lei Reverendo lo sa, che P. </w:t>
      </w:r>
      <w:proofErr w:type="spellStart"/>
      <w:r w:rsidRPr="002F2482">
        <w:rPr>
          <w:rFonts w:ascii="Times New Roman" w:eastAsia="Times New Roman" w:hAnsi="Times New Roman" w:cs="Times New Roman"/>
          <w:i/>
          <w:lang w:eastAsia="it-IT"/>
        </w:rPr>
        <w:t>Schwärzler</w:t>
      </w:r>
      <w:proofErr w:type="spellEnd"/>
      <w:r w:rsidRPr="002F2482">
        <w:rPr>
          <w:rFonts w:ascii="Times New Roman" w:eastAsia="Times New Roman" w:hAnsi="Times New Roman" w:cs="Times New Roman"/>
          <w:i/>
          <w:lang w:eastAsia="it-IT"/>
        </w:rPr>
        <w:t xml:space="preserve"> mi ha consegnato con il Suo permesso le regole di S. Ignazio. Deo </w:t>
      </w:r>
      <w:proofErr w:type="spellStart"/>
      <w:r w:rsidRPr="002F2482">
        <w:rPr>
          <w:rFonts w:ascii="Times New Roman" w:eastAsia="Times New Roman" w:hAnsi="Times New Roman" w:cs="Times New Roman"/>
          <w:i/>
          <w:lang w:eastAsia="it-IT"/>
        </w:rPr>
        <w:t>gratias</w:t>
      </w:r>
      <w:proofErr w:type="spellEnd"/>
      <w:r w:rsidRPr="002F2482">
        <w:rPr>
          <w:rFonts w:ascii="Times New Roman" w:eastAsia="Times New Roman" w:hAnsi="Times New Roman" w:cs="Times New Roman"/>
          <w:i/>
          <w:lang w:eastAsia="it-IT"/>
        </w:rPr>
        <w:t xml:space="preserve">! </w:t>
      </w:r>
      <w:r w:rsidRPr="002F2482">
        <w:rPr>
          <w:rFonts w:ascii="Times New Roman" w:eastAsia="Times New Roman" w:hAnsi="Times New Roman" w:cs="Times New Roman"/>
          <w:b/>
          <w:i/>
          <w:lang w:eastAsia="it-IT"/>
        </w:rPr>
        <w:t xml:space="preserve">Tutta la mia cura è diretta ora a dare al Sodalizio </w:t>
      </w:r>
      <w:r w:rsidRPr="002F2482">
        <w:rPr>
          <w:rFonts w:ascii="Times New Roman" w:eastAsia="Times New Roman" w:hAnsi="Times New Roman" w:cs="Times New Roman"/>
          <w:b/>
          <w:i/>
          <w:u w:val="double"/>
          <w:lang w:eastAsia="it-IT"/>
        </w:rPr>
        <w:t>interiormente</w:t>
      </w:r>
      <w:r w:rsidRPr="002F2482">
        <w:rPr>
          <w:rFonts w:ascii="Times New Roman" w:eastAsia="Times New Roman" w:hAnsi="Times New Roman" w:cs="Times New Roman"/>
          <w:b/>
          <w:i/>
          <w:lang w:eastAsia="it-IT"/>
        </w:rPr>
        <w:t xml:space="preserve"> un </w:t>
      </w:r>
      <w:r w:rsidRPr="002F2482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religioso</w:t>
      </w:r>
      <w:r w:rsidRPr="002F2482">
        <w:rPr>
          <w:rFonts w:ascii="Times New Roman" w:eastAsia="Times New Roman" w:hAnsi="Times New Roman" w:cs="Times New Roman"/>
          <w:b/>
          <w:i/>
          <w:lang w:eastAsia="it-IT"/>
        </w:rPr>
        <w:t xml:space="preserve"> carattere e precisamente secondo lo spirito di San Ignazio.</w:t>
      </w:r>
      <w:r w:rsidRPr="002F2482">
        <w:rPr>
          <w:rFonts w:ascii="Times New Roman" w:eastAsia="Times New Roman" w:hAnsi="Times New Roman" w:cs="Times New Roman"/>
          <w:i/>
          <w:lang w:eastAsia="it-IT"/>
        </w:rPr>
        <w:t xml:space="preserve"> Solo così, mi pare, sotto la divina assistenza può diventare dal Sodalizio qualcosa grande e duraturo”. </w:t>
      </w:r>
      <w:r w:rsidR="00316FBD" w:rsidRPr="002F2482">
        <w:rPr>
          <w:rFonts w:ascii="Times New Roman" w:eastAsia="Times New Roman" w:hAnsi="Times New Roman" w:cs="Times New Roman"/>
          <w:i/>
          <w:lang w:eastAsia="it-IT"/>
        </w:rPr>
        <w:t xml:space="preserve">(MTL a P. </w:t>
      </w:r>
      <w:proofErr w:type="spellStart"/>
      <w:r w:rsidR="00316FBD" w:rsidRPr="002F2482">
        <w:rPr>
          <w:rFonts w:ascii="Times New Roman" w:eastAsia="Times New Roman" w:hAnsi="Times New Roman" w:cs="Times New Roman"/>
          <w:i/>
          <w:lang w:eastAsia="it-IT"/>
        </w:rPr>
        <w:t>Kolb</w:t>
      </w:r>
      <w:proofErr w:type="spellEnd"/>
      <w:r w:rsidR="00316FBD" w:rsidRPr="002F2482">
        <w:rPr>
          <w:rFonts w:ascii="Times New Roman" w:eastAsia="Times New Roman" w:hAnsi="Times New Roman" w:cs="Times New Roman"/>
          <w:i/>
          <w:lang w:eastAsia="it-IT"/>
        </w:rPr>
        <w:t>, 25.07.1895)</w:t>
      </w:r>
    </w:p>
    <w:p w:rsidR="004B3E3C" w:rsidRPr="004B3E3C" w:rsidRDefault="004B3E3C" w:rsidP="004B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0AF5" w:rsidRDefault="00316FBD" w:rsidP="004B3E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Questo</w:t>
      </w:r>
      <w:r w:rsidR="004B3E3C">
        <w:rPr>
          <w:sz w:val="24"/>
          <w:szCs w:val="24"/>
        </w:rPr>
        <w:t xml:space="preserve"> lavoro di scrivere le </w:t>
      </w:r>
      <w:r w:rsidR="0000738E">
        <w:rPr>
          <w:sz w:val="24"/>
          <w:szCs w:val="24"/>
        </w:rPr>
        <w:t>C</w:t>
      </w:r>
      <w:r w:rsidR="004B3E3C">
        <w:rPr>
          <w:sz w:val="24"/>
          <w:szCs w:val="24"/>
        </w:rPr>
        <w:t xml:space="preserve">ostituzioni </w:t>
      </w:r>
      <w:r>
        <w:rPr>
          <w:sz w:val="24"/>
          <w:szCs w:val="24"/>
        </w:rPr>
        <w:t xml:space="preserve">era </w:t>
      </w:r>
      <w:r w:rsidR="002F2482">
        <w:rPr>
          <w:sz w:val="24"/>
          <w:szCs w:val="24"/>
        </w:rPr>
        <w:t>faticoso</w:t>
      </w:r>
      <w:r>
        <w:rPr>
          <w:sz w:val="24"/>
          <w:szCs w:val="24"/>
        </w:rPr>
        <w:t xml:space="preserve"> e </w:t>
      </w:r>
      <w:r w:rsidR="004B7D7B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costava tanti sacrifici. La Fondatrice aveva tante domande e abbisognava di tante chiarificazioni da parte di coloro, che la guidavano.  </w:t>
      </w:r>
      <w:r w:rsidR="00E86ED2">
        <w:rPr>
          <w:sz w:val="24"/>
          <w:szCs w:val="24"/>
        </w:rPr>
        <w:t>A</w:t>
      </w:r>
      <w:r w:rsidR="004B3E3C" w:rsidRPr="004B3E3C">
        <w:rPr>
          <w:sz w:val="24"/>
          <w:szCs w:val="24"/>
        </w:rPr>
        <w:t>lla fine del 1896</w:t>
      </w:r>
      <w:r w:rsidR="00E86ED2">
        <w:rPr>
          <w:sz w:val="24"/>
          <w:szCs w:val="24"/>
        </w:rPr>
        <w:t xml:space="preserve"> poteva sottoporre </w:t>
      </w:r>
      <w:r w:rsidR="004B7D7B">
        <w:rPr>
          <w:sz w:val="24"/>
          <w:szCs w:val="24"/>
        </w:rPr>
        <w:t xml:space="preserve">già </w:t>
      </w:r>
      <w:r w:rsidR="00E86ED2">
        <w:rPr>
          <w:sz w:val="24"/>
          <w:szCs w:val="24"/>
        </w:rPr>
        <w:t xml:space="preserve">l’abbozzo (Formula) delle Costituzioni </w:t>
      </w:r>
      <w:r w:rsidR="00E86ED2" w:rsidRPr="004B3E3C">
        <w:rPr>
          <w:sz w:val="24"/>
          <w:szCs w:val="24"/>
        </w:rPr>
        <w:t>all’arcivescovo</w:t>
      </w:r>
      <w:r w:rsidR="004B3E3C">
        <w:rPr>
          <w:sz w:val="24"/>
          <w:szCs w:val="24"/>
        </w:rPr>
        <w:t xml:space="preserve"> di Salisb</w:t>
      </w:r>
      <w:r w:rsidR="00E86ED2">
        <w:rPr>
          <w:sz w:val="24"/>
          <w:szCs w:val="24"/>
        </w:rPr>
        <w:t xml:space="preserve">urgo Card. </w:t>
      </w:r>
      <w:proofErr w:type="spellStart"/>
      <w:r w:rsidR="00E86ED2">
        <w:rPr>
          <w:sz w:val="24"/>
          <w:szCs w:val="24"/>
        </w:rPr>
        <w:t>Haller</w:t>
      </w:r>
      <w:proofErr w:type="spellEnd"/>
      <w:r w:rsidR="00E86ED2">
        <w:rPr>
          <w:sz w:val="24"/>
          <w:szCs w:val="24"/>
        </w:rPr>
        <w:t xml:space="preserve"> che le approvò</w:t>
      </w:r>
      <w:r w:rsidR="004B3E3C">
        <w:rPr>
          <w:sz w:val="24"/>
          <w:szCs w:val="24"/>
        </w:rPr>
        <w:t xml:space="preserve"> il 16 aprile 1897, </w:t>
      </w:r>
      <w:r w:rsidR="004B3E3C" w:rsidRPr="004B3E3C">
        <w:rPr>
          <w:sz w:val="24"/>
          <w:szCs w:val="24"/>
        </w:rPr>
        <w:t>un Venerdì Santo. Siamo diventate con ciò la congregazione religiosa diocesana.</w:t>
      </w:r>
      <w:r w:rsidR="00E86ED2">
        <w:rPr>
          <w:sz w:val="24"/>
          <w:szCs w:val="24"/>
        </w:rPr>
        <w:t xml:space="preserve"> Questo abbozzo doveva essere </w:t>
      </w:r>
      <w:r w:rsidR="0000738E">
        <w:rPr>
          <w:sz w:val="24"/>
          <w:szCs w:val="24"/>
        </w:rPr>
        <w:t xml:space="preserve">comunque </w:t>
      </w:r>
      <w:r w:rsidR="00E86ED2">
        <w:rPr>
          <w:sz w:val="24"/>
          <w:szCs w:val="24"/>
        </w:rPr>
        <w:t xml:space="preserve">ulteriormente sviluppato dalla Beata Madre </w:t>
      </w:r>
      <w:r w:rsidR="0000738E">
        <w:rPr>
          <w:sz w:val="24"/>
          <w:szCs w:val="24"/>
        </w:rPr>
        <w:t xml:space="preserve">e fu finalmente approvato da Card. </w:t>
      </w:r>
      <w:proofErr w:type="spellStart"/>
      <w:r w:rsidR="0000738E">
        <w:rPr>
          <w:sz w:val="24"/>
          <w:szCs w:val="24"/>
        </w:rPr>
        <w:t>Haller</w:t>
      </w:r>
      <w:proofErr w:type="spellEnd"/>
      <w:r w:rsidR="0000738E">
        <w:rPr>
          <w:sz w:val="24"/>
          <w:szCs w:val="24"/>
        </w:rPr>
        <w:t xml:space="preserve"> il 18 marzo 1900. (Cenni, 1901)</w:t>
      </w:r>
    </w:p>
    <w:sectPr w:rsidR="00570AF5" w:rsidSect="004B3E3C">
      <w:pgSz w:w="11906" w:h="16838"/>
      <w:pgMar w:top="964" w:right="1077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3"/>
    <w:rsid w:val="0000738E"/>
    <w:rsid w:val="001C6E47"/>
    <w:rsid w:val="001F559C"/>
    <w:rsid w:val="002F2482"/>
    <w:rsid w:val="00316FBD"/>
    <w:rsid w:val="004B3E3C"/>
    <w:rsid w:val="004B7D7B"/>
    <w:rsid w:val="00736132"/>
    <w:rsid w:val="008C2241"/>
    <w:rsid w:val="00BF6487"/>
    <w:rsid w:val="00CB306D"/>
    <w:rsid w:val="00D916FB"/>
    <w:rsid w:val="00E40DD3"/>
    <w:rsid w:val="00E86ED2"/>
    <w:rsid w:val="00E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5E69"/>
  <w15:chartTrackingRefBased/>
  <w15:docId w15:val="{E9ADB2C1-57B6-403C-A661-73D55ABF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E3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9</cp:revision>
  <cp:lastPrinted>2020-04-24T07:49:00Z</cp:lastPrinted>
  <dcterms:created xsi:type="dcterms:W3CDTF">2020-04-23T11:49:00Z</dcterms:created>
  <dcterms:modified xsi:type="dcterms:W3CDTF">2020-04-24T07:50:00Z</dcterms:modified>
</cp:coreProperties>
</file>